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重庆洽洽食品有限公司</w:t>
      </w:r>
      <w:r>
        <w:rPr>
          <w:rFonts w:hint="eastAsia"/>
          <w:lang w:val="en-US" w:eastAsia="zh-CN"/>
        </w:rPr>
        <w:t>废盐</w:t>
      </w:r>
      <w:r>
        <w:rPr>
          <w:rFonts w:hint="eastAsia"/>
        </w:rPr>
        <w:t>出售招标公告</w:t>
      </w:r>
    </w:p>
    <w:p>
      <w:pPr>
        <w:ind w:firstLine="420" w:firstLineChars="200"/>
      </w:pPr>
      <w:r>
        <w:rPr>
          <w:rFonts w:hint="eastAsia"/>
        </w:rPr>
        <w:t>根据生产需要，我司拟对重洽厂</w:t>
      </w:r>
      <w:r>
        <w:rPr>
          <w:rFonts w:hint="eastAsia"/>
          <w:lang w:val="en-US" w:eastAsia="zh-CN"/>
        </w:rPr>
        <w:t>废盐</w:t>
      </w:r>
      <w:r>
        <w:rPr>
          <w:rFonts w:hint="eastAsia"/>
        </w:rPr>
        <w:t>出售进行招标。欢迎有意向的投标人报名参加本次招标，我公司将邀请符合条件的投标人参加投标。现将有关事项公告如下：</w:t>
      </w:r>
    </w:p>
    <w:p>
      <w:r>
        <w:rPr>
          <w:rFonts w:hint="eastAsia"/>
        </w:rPr>
        <w:t>一、标的：</w:t>
      </w:r>
      <w:r>
        <w:rPr>
          <w:rFonts w:hint="eastAsia"/>
          <w:lang w:val="en-US" w:eastAsia="zh-CN"/>
        </w:rPr>
        <w:t>废盐</w:t>
      </w:r>
      <w:r>
        <w:rPr>
          <w:rFonts w:hint="eastAsia"/>
        </w:rPr>
        <w:t>。</w:t>
      </w:r>
    </w:p>
    <w:p>
      <w:r>
        <w:rPr>
          <w:rFonts w:hint="eastAsia"/>
        </w:rPr>
        <w:t>二、项目地点：重庆市荣昌区板桥工业园区五支路一号</w:t>
      </w:r>
    </w:p>
    <w:p>
      <w:r>
        <w:rPr>
          <w:rFonts w:hint="eastAsia"/>
        </w:rPr>
        <w:t xml:space="preserve">三、数量：招标方壹年用量，实际发生量以招标方发生量为准。 </w:t>
      </w:r>
    </w:p>
    <w:p>
      <w:r>
        <w:rPr>
          <w:rFonts w:hint="eastAsia"/>
        </w:rPr>
        <w:t>四、服务要求：详见招标文件（资格预审合格后发标）。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五、合同时间：202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年1月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日-2026年12月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1日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合同期一年，具体期限按具体情况而定</w:t>
      </w:r>
      <w:r>
        <w:rPr>
          <w:rFonts w:hint="eastAsia"/>
          <w:lang w:eastAsia="zh-CN"/>
        </w:rPr>
        <w:t>）</w:t>
      </w:r>
    </w:p>
    <w:p>
      <w:r>
        <w:rPr>
          <w:rFonts w:hint="eastAsia"/>
        </w:rPr>
        <w:t>六、合格投标人的资格条件：</w:t>
      </w:r>
    </w:p>
    <w:p>
      <w:r>
        <w:rPr>
          <w:rFonts w:hint="eastAsia"/>
        </w:rPr>
        <w:t>1. 具备独立承担民事责任的能力，独立法人企业注册资金：≥200万元人民币，服务范围必须与营业执照范围一致，经营范围包括劳务外包；</w:t>
      </w:r>
    </w:p>
    <w:p>
      <w:r>
        <w:rPr>
          <w:rFonts w:hint="eastAsia"/>
        </w:rPr>
        <w:t>2. 商业信誉及风险核查：经“天眼查”及“国家企业信用信息公示系统”风险核查，未被列入“经营异常名录”及“严重违法失信企业名单”，且近三年未发生重大质量及安全事故；</w:t>
      </w:r>
    </w:p>
    <w:p>
      <w:r>
        <w:rPr>
          <w:rFonts w:hint="eastAsia"/>
        </w:rPr>
        <w:t>3. 企业成立及经营时间：不低于2年（不包含企业更名）；</w:t>
      </w:r>
    </w:p>
    <w:p>
      <w:r>
        <w:rPr>
          <w:rFonts w:hint="eastAsia"/>
        </w:rPr>
        <w:t>4. 具备</w:t>
      </w:r>
      <w:r>
        <w:rPr>
          <w:rFonts w:hint="eastAsia"/>
          <w:lang w:val="en-US" w:eastAsia="zh-CN"/>
        </w:rPr>
        <w:t>废盐</w:t>
      </w:r>
      <w:r>
        <w:rPr>
          <w:rFonts w:hint="eastAsia"/>
        </w:rPr>
        <w:t>回收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加工等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资质；</w:t>
      </w:r>
    </w:p>
    <w:p>
      <w:r>
        <w:rPr>
          <w:rFonts w:hint="eastAsia"/>
        </w:rPr>
        <w:t>5. 拥有固定的办公地点、联系人、联系电话；</w:t>
      </w:r>
    </w:p>
    <w:p>
      <w:r>
        <w:rPr>
          <w:rFonts w:hint="eastAsia"/>
        </w:rPr>
        <w:t>6. 具备国家有关部门、行业要求必须取得的相关资质证书；</w:t>
      </w:r>
    </w:p>
    <w:p>
      <w:r>
        <w:rPr>
          <w:rFonts w:hint="eastAsia"/>
        </w:rPr>
        <w:t>7. 服务满足我司要求；</w:t>
      </w:r>
    </w:p>
    <w:p>
      <w:r>
        <w:rPr>
          <w:rFonts w:hint="eastAsia"/>
        </w:rPr>
        <w:t>8. 未尽事宜，遵照国家相关规定执行；</w:t>
      </w:r>
    </w:p>
    <w:p>
      <w:r>
        <w:rPr>
          <w:rFonts w:hint="eastAsia"/>
        </w:rPr>
        <w:t>9. 本次招标不接受联合体投标。</w:t>
      </w:r>
    </w:p>
    <w:p>
      <w:r>
        <w:rPr>
          <w:rFonts w:hint="eastAsia"/>
        </w:rPr>
        <w:t>七、报名时需交验的资料：</w:t>
      </w:r>
    </w:p>
    <w:p>
      <w:r>
        <w:rPr>
          <w:rFonts w:hint="eastAsia"/>
        </w:rPr>
        <w:t>1.报名表1、2（附件需加盖公章）；</w:t>
      </w:r>
    </w:p>
    <w:p>
      <w:r>
        <w:rPr>
          <w:rFonts w:hint="eastAsia"/>
        </w:rPr>
        <w:t>2.报价单（附件三加盖公章）；</w:t>
      </w:r>
    </w:p>
    <w:p>
      <w:r>
        <w:rPr>
          <w:rFonts w:hint="eastAsia"/>
        </w:rPr>
        <w:t>3.营业执照复印件一份（加盖公章）；</w:t>
      </w:r>
    </w:p>
    <w:p>
      <w:r>
        <w:rPr>
          <w:rFonts w:hint="eastAsia"/>
        </w:rPr>
        <w:t>4.各类资质证书复印件一份（加盖公章）；</w:t>
      </w:r>
    </w:p>
    <w:p>
      <w:r>
        <w:rPr>
          <w:rFonts w:hint="eastAsia"/>
        </w:rPr>
        <w:t>5.公司简介（包括经营范围、公司规模、荣誉证书和企业网站地址等）；</w:t>
      </w:r>
    </w:p>
    <w:p>
      <w:r>
        <w:rPr>
          <w:rFonts w:hint="eastAsia"/>
        </w:rPr>
        <w:t>6.承诺书：投标人应提交投标之前三年内有无受各级管理部门的处分或处罚（含其授权服务的子公司、分公司等）的承诺书；格式自拟；</w:t>
      </w:r>
    </w:p>
    <w:p>
      <w:r>
        <w:rPr>
          <w:rFonts w:hint="eastAsia"/>
        </w:rPr>
        <w:t>7.供应商近三年及最近一期的财务报表；</w:t>
      </w:r>
    </w:p>
    <w:p>
      <w:r>
        <w:rPr>
          <w:rFonts w:hint="eastAsia"/>
        </w:rPr>
        <w:t>8.提供近三年主要合作案例（以投标主体签订的合作案例，提供不少于2家的合同复印件）；</w:t>
      </w:r>
    </w:p>
    <w:p>
      <w:r>
        <w:rPr>
          <w:rFonts w:hint="eastAsia"/>
        </w:rPr>
        <w:t>9.授权委托书扫描件；</w:t>
      </w:r>
    </w:p>
    <w:p>
      <w:r>
        <w:rPr>
          <w:rFonts w:hint="eastAsia"/>
        </w:rPr>
        <w:t>10.供应商认为其他应提供的材料。</w:t>
      </w:r>
    </w:p>
    <w:p>
      <w:r>
        <w:rPr>
          <w:rFonts w:hint="eastAsia"/>
        </w:rPr>
        <w:t>八、报名截止时间及联系方式：</w:t>
      </w:r>
    </w:p>
    <w:p>
      <w:r>
        <w:rPr>
          <w:rFonts w:hint="eastAsia"/>
        </w:rPr>
        <w:t>1.报名截止时间：202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日17:30前；</w:t>
      </w:r>
    </w:p>
    <w:p>
      <w:r>
        <w:rPr>
          <w:rFonts w:hint="eastAsia"/>
        </w:rPr>
        <w:t>2.收件单位：重庆洽洽食品有限公司；</w:t>
      </w:r>
    </w:p>
    <w:p>
      <w:r>
        <w:rPr>
          <w:rFonts w:hint="eastAsia"/>
        </w:rPr>
        <w:t>3.报名方式：在报名截止时间前将以上【</w:t>
      </w:r>
      <w:r>
        <w:rPr>
          <w:rFonts w:hint="eastAsia"/>
          <w:color w:val="FF0000"/>
        </w:rPr>
        <w:t>除报价单外</w:t>
      </w:r>
      <w:r>
        <w:rPr>
          <w:rFonts w:hint="eastAsia"/>
        </w:rPr>
        <w:t>】报名资料盖章扫描成册发送至我司邮箱【资质审核完成后发报价标书】</w:t>
      </w:r>
    </w:p>
    <w:p>
      <w:r>
        <w:rPr>
          <w:rFonts w:hint="eastAsia"/>
        </w:rPr>
        <w:t>4.联系人：余星；联系电话：13752832797；</w:t>
      </w:r>
    </w:p>
    <w:p>
      <w:r>
        <w:rPr>
          <w:rFonts w:hint="eastAsia"/>
        </w:rPr>
        <w:t>5.邮箱：cqcrsxz@qiaqiafood.com</w:t>
      </w:r>
    </w:p>
    <w:p>
      <w:r>
        <w:rPr>
          <w:rFonts w:hint="eastAsia"/>
        </w:rPr>
        <w:t>6.注意：本次报名，请仔细研读此公告，按照要求提供完整全面的报名资料，不得缺项漏项，如有疑问，可电话或邮件联系重庆洽洽食品有限公司，报名时间截止后，将无法修改和补充资料。</w:t>
      </w:r>
      <w:bookmarkStart w:id="0" w:name="_GoBack"/>
      <w:bookmarkEnd w:id="0"/>
    </w:p>
    <w:p/>
    <w:p>
      <w:pPr>
        <w:jc w:val="right"/>
      </w:pPr>
      <w:r>
        <w:rPr>
          <w:rFonts w:hint="eastAsia"/>
        </w:rPr>
        <w:t>重庆洽洽食品有限公司</w:t>
      </w:r>
    </w:p>
    <w:p>
      <w:pPr>
        <w:jc w:val="right"/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FC"/>
    <w:rsid w:val="00290175"/>
    <w:rsid w:val="00362328"/>
    <w:rsid w:val="00406F35"/>
    <w:rsid w:val="0064101B"/>
    <w:rsid w:val="00945898"/>
    <w:rsid w:val="00A3363F"/>
    <w:rsid w:val="00A81DB9"/>
    <w:rsid w:val="00DD6523"/>
    <w:rsid w:val="00EF24FC"/>
    <w:rsid w:val="4036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1054</Characters>
  <Lines>7</Lines>
  <Paragraphs>2</Paragraphs>
  <TotalTime>17</TotalTime>
  <ScaleCrop>false</ScaleCrop>
  <LinksUpToDate>false</LinksUpToDate>
  <CharactersWithSpaces>1064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2025-10-12T06:40:00Z</dcterms:created>
  <dc:creator>admin</dc:creator>
  <cp:lastModifiedBy>Administrator</cp:lastModifiedBy>
  <dcterms:modified xsi:type="dcterms:W3CDTF">2025-12-22T09:08:35Z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C253B21A31E04C539DEFA398A919807A</vt:lpwstr>
  </property>
</Properties>
</file>